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8101" w14:textId="77777777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b/>
          <w:bCs/>
          <w:sz w:val="52"/>
          <w:szCs w:val="52"/>
        </w:rPr>
        <w:t>Krajský svaz lyžařů Moravskoslezského kraje p.s.,</w:t>
      </w:r>
    </w:p>
    <w:p w14:paraId="12A5CF7E" w14:textId="13ADAC48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se sídlem: </w:t>
      </w:r>
      <w:r w:rsidR="00A50CA1">
        <w:rPr>
          <w:sz w:val="48"/>
          <w:szCs w:val="48"/>
        </w:rPr>
        <w:t>Vítkovická</w:t>
      </w:r>
      <w:r>
        <w:rPr>
          <w:sz w:val="48"/>
          <w:szCs w:val="48"/>
        </w:rPr>
        <w:t xml:space="preserve"> </w:t>
      </w:r>
      <w:r w:rsidR="00A50CA1">
        <w:rPr>
          <w:sz w:val="48"/>
          <w:szCs w:val="48"/>
        </w:rPr>
        <w:t>3083/1, Moravská</w:t>
      </w:r>
      <w:r>
        <w:rPr>
          <w:sz w:val="48"/>
          <w:szCs w:val="48"/>
        </w:rPr>
        <w:t xml:space="preserve"> Ostrava, 702 00 Ostrava</w:t>
      </w:r>
    </w:p>
    <w:p w14:paraId="7E15DD3A" w14:textId="77777777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IČO: 09740970</w:t>
      </w:r>
    </w:p>
    <w:p w14:paraId="27D4ECB6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79499D5D" w14:textId="77777777" w:rsidR="00371F51" w:rsidRDefault="00371F51" w:rsidP="00371F51">
      <w:pPr>
        <w:pStyle w:val="Bezmezer"/>
        <w:jc w:val="center"/>
        <w:rPr>
          <w:b/>
          <w:bCs/>
          <w:sz w:val="52"/>
          <w:szCs w:val="52"/>
        </w:rPr>
      </w:pPr>
    </w:p>
    <w:p w14:paraId="1826EE0D" w14:textId="77777777" w:rsidR="00371F51" w:rsidRDefault="00371F51" w:rsidP="00371F51">
      <w:pPr>
        <w:pStyle w:val="Bezmezer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PROJEKTY</w:t>
      </w:r>
    </w:p>
    <w:p w14:paraId="2887268A" w14:textId="77777777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jsou pravidelně podporovány</w:t>
      </w:r>
    </w:p>
    <w:p w14:paraId="63DE505A" w14:textId="77777777" w:rsidR="00371F51" w:rsidRDefault="00371F51" w:rsidP="00371F51">
      <w:pPr>
        <w:pStyle w:val="Bezmezer"/>
        <w:jc w:val="center"/>
        <w:rPr>
          <w:b/>
          <w:caps/>
          <w:sz w:val="56"/>
          <w:szCs w:val="56"/>
        </w:rPr>
      </w:pPr>
      <w:r>
        <w:rPr>
          <w:b/>
          <w:caps/>
          <w:sz w:val="56"/>
          <w:szCs w:val="56"/>
        </w:rPr>
        <w:t>Moravskoslezským krajem</w:t>
      </w:r>
    </w:p>
    <w:p w14:paraId="62BD6CD4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1804DC95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0D8EF242" w14:textId="3CC29B2F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86C981D" wp14:editId="079D689A">
            <wp:extent cx="4457700" cy="1173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3576" w14:textId="77777777" w:rsidR="00335CB5" w:rsidRDefault="00335CB5" w:rsidP="00335CB5">
      <w:pPr>
        <w:rPr>
          <w:rFonts w:eastAsia="Times New Roman"/>
        </w:rPr>
      </w:pPr>
    </w:p>
    <w:p w14:paraId="01A724A2" w14:textId="77777777" w:rsidR="00335CB5" w:rsidRDefault="00335CB5" w:rsidP="00335CB5">
      <w:pPr>
        <w:jc w:val="both"/>
        <w:rPr>
          <w:rFonts w:eastAsia="Times New Roman"/>
          <w:sz w:val="40"/>
          <w:szCs w:val="40"/>
        </w:rPr>
      </w:pPr>
    </w:p>
    <w:p w14:paraId="282846D4" w14:textId="16BC0971" w:rsidR="00335CB5" w:rsidRPr="00C841FC" w:rsidRDefault="00335CB5" w:rsidP="00335CB5">
      <w:pPr>
        <w:jc w:val="both"/>
        <w:rPr>
          <w:rFonts w:eastAsia="Times New Roman"/>
          <w:sz w:val="40"/>
          <w:szCs w:val="40"/>
        </w:rPr>
      </w:pPr>
      <w:r w:rsidRPr="00335CB5">
        <w:rPr>
          <w:rFonts w:eastAsia="Times New Roman"/>
          <w:sz w:val="40"/>
          <w:szCs w:val="40"/>
        </w:rPr>
        <w:lastRenderedPageBreak/>
        <w:t>Krajský svaz lyžařů Moravskoslezského kraje obdržel v roce 202</w:t>
      </w:r>
      <w:r w:rsidR="002D5CCB">
        <w:rPr>
          <w:rFonts w:eastAsia="Times New Roman"/>
          <w:sz w:val="40"/>
          <w:szCs w:val="40"/>
        </w:rPr>
        <w:t>3</w:t>
      </w:r>
      <w:r w:rsidRPr="00335CB5">
        <w:rPr>
          <w:rFonts w:eastAsia="Times New Roman"/>
          <w:sz w:val="40"/>
          <w:szCs w:val="40"/>
        </w:rPr>
        <w:t xml:space="preserve"> dotační podporu od </w:t>
      </w:r>
      <w:r w:rsidRPr="00C841FC">
        <w:rPr>
          <w:rFonts w:eastAsia="Times New Roman"/>
          <w:sz w:val="40"/>
          <w:szCs w:val="40"/>
        </w:rPr>
        <w:t xml:space="preserve">Moravskoslezského kraje na projekt </w:t>
      </w:r>
      <w:r w:rsidRPr="00C841FC">
        <w:rPr>
          <w:rFonts w:eastAsia="Times New Roman"/>
          <w:b/>
          <w:bCs/>
          <w:sz w:val="40"/>
          <w:szCs w:val="40"/>
        </w:rPr>
        <w:t xml:space="preserve">„Podpora </w:t>
      </w:r>
      <w:r w:rsidR="00A50CA1">
        <w:rPr>
          <w:rFonts w:eastAsia="Times New Roman"/>
          <w:b/>
          <w:bCs/>
          <w:sz w:val="40"/>
          <w:szCs w:val="40"/>
        </w:rPr>
        <w:t>činnosti Krajského svazu lyžařů Moravskoslezského kraje s </w:t>
      </w:r>
      <w:r w:rsidRPr="00C841FC">
        <w:rPr>
          <w:rFonts w:eastAsia="Times New Roman"/>
          <w:b/>
          <w:bCs/>
          <w:sz w:val="40"/>
          <w:szCs w:val="40"/>
        </w:rPr>
        <w:t>aktivní</w:t>
      </w:r>
      <w:r w:rsidR="00A50CA1">
        <w:rPr>
          <w:rFonts w:eastAsia="Times New Roman"/>
          <w:b/>
          <w:bCs/>
          <w:sz w:val="40"/>
          <w:szCs w:val="40"/>
        </w:rPr>
        <w:t xml:space="preserve"> podporou sportu dětí a mládeže a rozvoje infrastruktury</w:t>
      </w:r>
      <w:r w:rsidRPr="00C841FC">
        <w:rPr>
          <w:rFonts w:eastAsia="Times New Roman"/>
          <w:b/>
          <w:bCs/>
          <w:sz w:val="40"/>
          <w:szCs w:val="40"/>
        </w:rPr>
        <w:t>“</w:t>
      </w:r>
      <w:r w:rsidRPr="00C841FC">
        <w:rPr>
          <w:rFonts w:eastAsia="Times New Roman"/>
          <w:sz w:val="40"/>
          <w:szCs w:val="40"/>
        </w:rPr>
        <w:t>.</w:t>
      </w:r>
    </w:p>
    <w:p w14:paraId="4C420C44" w14:textId="77777777" w:rsidR="00335CB5" w:rsidRPr="00335CB5" w:rsidRDefault="00335CB5" w:rsidP="00335CB5">
      <w:pPr>
        <w:jc w:val="both"/>
        <w:rPr>
          <w:rFonts w:eastAsia="Times New Roman"/>
          <w:sz w:val="40"/>
          <w:szCs w:val="40"/>
        </w:rPr>
      </w:pPr>
    </w:p>
    <w:p w14:paraId="1FCD78CF" w14:textId="40696894" w:rsidR="00335CB5" w:rsidRPr="00335CB5" w:rsidRDefault="00335CB5" w:rsidP="00335CB5">
      <w:pPr>
        <w:jc w:val="both"/>
        <w:rPr>
          <w:rFonts w:eastAsia="Times New Roman"/>
          <w:sz w:val="40"/>
          <w:szCs w:val="40"/>
          <w:lang w:eastAsia="cs-CZ"/>
        </w:rPr>
      </w:pPr>
      <w:r w:rsidRPr="00335CB5">
        <w:rPr>
          <w:rFonts w:eastAsia="Times New Roman"/>
          <w:sz w:val="40"/>
          <w:szCs w:val="40"/>
        </w:rPr>
        <w:t xml:space="preserve">Z dotace byl pořízen nezbytný materiál pro tréninkovou a závodní činnost mládeže, zejména </w:t>
      </w:r>
      <w:r w:rsidR="00A50CA1">
        <w:rPr>
          <w:rFonts w:eastAsia="Times New Roman"/>
          <w:sz w:val="40"/>
          <w:szCs w:val="40"/>
        </w:rPr>
        <w:t>běžeckého lyžování a skoku na lyžích</w:t>
      </w:r>
      <w:r w:rsidRPr="00335CB5">
        <w:rPr>
          <w:rFonts w:eastAsia="Times New Roman"/>
          <w:sz w:val="40"/>
          <w:szCs w:val="40"/>
        </w:rPr>
        <w:t>.</w:t>
      </w:r>
      <w:r w:rsidR="00A50CA1">
        <w:rPr>
          <w:rFonts w:eastAsia="Times New Roman"/>
          <w:sz w:val="40"/>
          <w:szCs w:val="40"/>
        </w:rPr>
        <w:t xml:space="preserve"> Byl rovněž financován kemp se specializací na rychlostní disciplíny alpských lyžařů. Byla financována Studie lyžařského běžeckého areálu na Bílé.</w:t>
      </w:r>
    </w:p>
    <w:p w14:paraId="7485B63C" w14:textId="3FD4A459" w:rsidR="00335CB5" w:rsidRP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5BB1C645" w14:textId="4DEC4761" w:rsid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7C7B2BF0" w14:textId="77777777" w:rsidR="00335CB5" w:rsidRP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0C2EE843" w14:textId="053E5A13" w:rsidR="00335CB5" w:rsidRPr="00922D55" w:rsidRDefault="00335CB5" w:rsidP="00335CB5">
      <w:pPr>
        <w:pStyle w:val="Bezmezer"/>
        <w:jc w:val="center"/>
        <w:rPr>
          <w:rFonts w:eastAsia="Times New Roman"/>
          <w:b/>
          <w:bCs/>
          <w:sz w:val="40"/>
          <w:szCs w:val="40"/>
          <w:u w:val="single"/>
        </w:rPr>
      </w:pPr>
      <w:r w:rsidRPr="00922D55">
        <w:rPr>
          <w:rFonts w:eastAsia="Times New Roman"/>
          <w:b/>
          <w:bCs/>
          <w:sz w:val="40"/>
          <w:szCs w:val="40"/>
          <w:u w:val="single"/>
        </w:rPr>
        <w:t>Lyžaři děkují Moravskoslezskému kraji za podporu!</w:t>
      </w:r>
    </w:p>
    <w:p w14:paraId="44122CB2" w14:textId="08497F6F" w:rsidR="00335CB5" w:rsidRPr="00335CB5" w:rsidRDefault="00335CB5" w:rsidP="00335CB5">
      <w:pPr>
        <w:pStyle w:val="Bezmezer"/>
        <w:rPr>
          <w:rFonts w:eastAsia="Times New Roman"/>
          <w:sz w:val="40"/>
          <w:szCs w:val="40"/>
        </w:rPr>
      </w:pPr>
    </w:p>
    <w:p w14:paraId="06AA85D7" w14:textId="56DD4BA4" w:rsidR="00335CB5" w:rsidRPr="00615FD4" w:rsidRDefault="00335CB5" w:rsidP="00335CB5">
      <w:pPr>
        <w:pStyle w:val="Bezmez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2ABB7CF" wp14:editId="10B742E3">
            <wp:extent cx="4459224" cy="1173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57" cy="11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CB5" w:rsidRPr="00615FD4" w:rsidSect="00615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4"/>
    <w:rsid w:val="002D5CCB"/>
    <w:rsid w:val="00335CB5"/>
    <w:rsid w:val="00371F51"/>
    <w:rsid w:val="003B6A24"/>
    <w:rsid w:val="00615FD4"/>
    <w:rsid w:val="00922D55"/>
    <w:rsid w:val="00A50CA1"/>
    <w:rsid w:val="00C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74D"/>
  <w15:chartTrackingRefBased/>
  <w15:docId w15:val="{70BC4931-A088-4A28-8B26-D700E327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C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Petr Ochmann</cp:lastModifiedBy>
  <cp:revision>11</cp:revision>
  <dcterms:created xsi:type="dcterms:W3CDTF">2023-02-06T14:14:00Z</dcterms:created>
  <dcterms:modified xsi:type="dcterms:W3CDTF">2024-01-02T09:01:00Z</dcterms:modified>
</cp:coreProperties>
</file>